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C523" w14:textId="0AC247B7" w:rsidR="008D59E8" w:rsidRDefault="008D59E8" w:rsidP="00050FDA">
      <w:pPr>
        <w:spacing w:after="120" w:line="240" w:lineRule="auto"/>
        <w:ind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231DD242" w14:textId="6D2639C6" w:rsidR="008D59E8" w:rsidRDefault="00496316" w:rsidP="008D59E8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</w:t>
      </w:r>
      <w:r w:rsidR="008D59E8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intensive programs</w:t>
      </w:r>
    </w:p>
    <w:p w14:paraId="4A18039F" w14:textId="5894E907" w:rsidR="008D59E8" w:rsidRDefault="008D59E8" w:rsidP="008D59E8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Agreement/</w:t>
      </w:r>
      <w:r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164FB5D8" w14:textId="4BB8C199" w:rsidR="008D59E8" w:rsidRDefault="008D59E8" w:rsidP="008D59E8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0AFFD319" w14:textId="33C56FBE" w:rsidR="008D59E8" w:rsidRPr="00075F90" w:rsidRDefault="008D59E8" w:rsidP="008D59E8">
      <w:pPr>
        <w:spacing w:after="120" w:line="240" w:lineRule="auto"/>
        <w:ind w:left="567" w:right="827"/>
        <w:rPr>
          <w:rFonts w:ascii="Verdana" w:eastAsia="Times New Roman" w:hAnsi="Verdana" w:cs="Arial"/>
          <w:b/>
          <w:sz w:val="28"/>
          <w:szCs w:val="36"/>
          <w:lang w:val="en-GB"/>
        </w:rPr>
      </w:pPr>
    </w:p>
    <w:p w14:paraId="6DF2DEBB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This statement is to confirm that the undersigning Institutions are willing to be partners within the </w:t>
      </w:r>
      <w:r w:rsidRPr="00130171">
        <w:rPr>
          <w:rFonts w:ascii="Georgia" w:eastAsia="Times New Roman" w:hAnsi="Georgia" w:cs="Times New Roman"/>
          <w:b/>
          <w:color w:val="000000"/>
          <w:lang w:val="en-GB"/>
        </w:rPr>
        <w:t>Erasmus+ funded Blended Intensive Programme (BIP)</w:t>
      </w:r>
      <w:r>
        <w:rPr>
          <w:rFonts w:ascii="Georgia" w:eastAsia="Times New Roman" w:hAnsi="Georgia" w:cs="Times New Roman"/>
          <w:b/>
          <w:color w:val="000000"/>
          <w:lang w:val="en-GB"/>
        </w:rPr>
        <w:t xml:space="preserve"> </w:t>
      </w:r>
      <w:r w:rsidRPr="00073776">
        <w:rPr>
          <w:rFonts w:ascii="Georgia" w:eastAsia="Times New Roman" w:hAnsi="Georgia" w:cs="Times New Roman"/>
          <w:color w:val="000000"/>
          <w:lang w:val="en-GB"/>
        </w:rPr>
        <w:t>entitled</w:t>
      </w:r>
      <w:r>
        <w:rPr>
          <w:rFonts w:ascii="Georgia" w:eastAsia="Times New Roman" w:hAnsi="Georgia" w:cs="Times New Roman"/>
          <w:color w:val="000000"/>
          <w:lang w:val="en-GB"/>
        </w:rPr>
        <w:t>:</w:t>
      </w:r>
    </w:p>
    <w:p w14:paraId="19578CBE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</w:p>
    <w:p w14:paraId="4EBF2293" w14:textId="77777777" w:rsidR="006848F4" w:rsidRDefault="006848F4" w:rsidP="006848F4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Promoting Equity and Inclusive P</w:t>
      </w:r>
      <w:r w:rsidRPr="00140778">
        <w:rPr>
          <w:rFonts w:ascii="Times New Roman" w:hAnsi="Times New Roman"/>
          <w:b/>
          <w:bCs/>
          <w:sz w:val="24"/>
          <w:szCs w:val="24"/>
        </w:rPr>
        <w:t>ra</w:t>
      </w:r>
      <w:r>
        <w:rPr>
          <w:rFonts w:ascii="Times New Roman" w:hAnsi="Times New Roman"/>
          <w:b/>
          <w:bCs/>
          <w:sz w:val="24"/>
          <w:szCs w:val="24"/>
        </w:rPr>
        <w:t>ctices, Supporting Multiculturalism and Social D</w:t>
      </w:r>
      <w:r w:rsidRPr="00140778">
        <w:rPr>
          <w:rFonts w:ascii="Times New Roman" w:hAnsi="Times New Roman"/>
          <w:b/>
          <w:bCs/>
          <w:sz w:val="24"/>
          <w:szCs w:val="24"/>
        </w:rPr>
        <w:t>iversity in HEI</w:t>
      </w:r>
    </w:p>
    <w:p w14:paraId="159E3B2B" w14:textId="77777777" w:rsidR="006848F4" w:rsidRDefault="006848F4" w:rsidP="006848F4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0AB52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which consists of a </w:t>
      </w:r>
      <w:r w:rsidRPr="00194234">
        <w:rPr>
          <w:rFonts w:ascii="Georgia" w:eastAsia="Times New Roman" w:hAnsi="Georgia" w:cs="Times New Roman"/>
          <w:b/>
          <w:color w:val="000000"/>
          <w:lang w:val="en-GB"/>
        </w:rPr>
        <w:t>virtual</w:t>
      </w:r>
      <w:r>
        <w:rPr>
          <w:rFonts w:ascii="Georgia" w:eastAsia="Times New Roman" w:hAnsi="Georgia" w:cs="Times New Roman"/>
          <w:color w:val="000000"/>
          <w:lang w:val="en-GB"/>
        </w:rPr>
        <w:t xml:space="preserve"> component lasting from </w:t>
      </w:r>
      <w:r>
        <w:rPr>
          <w:rFonts w:ascii="Georgia" w:eastAsia="Times New Roman" w:hAnsi="Georgia" w:cs="Times New Roman"/>
          <w:lang w:val="en-GB"/>
        </w:rPr>
        <w:t>02</w:t>
      </w:r>
      <w:r w:rsidRPr="00A454AA">
        <w:rPr>
          <w:rFonts w:ascii="Georgia" w:eastAsia="Times New Roman" w:hAnsi="Georgia" w:cs="Times New Roman"/>
          <w:lang w:val="en-GB"/>
        </w:rPr>
        <w:t>/0</w:t>
      </w:r>
      <w:r>
        <w:rPr>
          <w:rFonts w:ascii="Georgia" w:eastAsia="Times New Roman" w:hAnsi="Georgia" w:cs="Times New Roman"/>
          <w:lang w:val="en-GB"/>
        </w:rPr>
        <w:t>2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to </w:t>
      </w:r>
      <w:r>
        <w:rPr>
          <w:rFonts w:ascii="Georgia" w:eastAsia="Times New Roman" w:hAnsi="Georgia" w:cs="Times New Roman"/>
          <w:lang w:val="en-GB"/>
        </w:rPr>
        <w:t>06</w:t>
      </w:r>
      <w:r w:rsidRPr="00A454AA">
        <w:rPr>
          <w:rFonts w:ascii="Georgia" w:eastAsia="Times New Roman" w:hAnsi="Georgia" w:cs="Times New Roman"/>
          <w:lang w:val="en-GB"/>
        </w:rPr>
        <w:t>/0</w:t>
      </w:r>
      <w:r>
        <w:rPr>
          <w:rFonts w:ascii="Georgia" w:eastAsia="Times New Roman" w:hAnsi="Georgia" w:cs="Times New Roman"/>
          <w:lang w:val="en-GB"/>
        </w:rPr>
        <w:t>2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and a </w:t>
      </w:r>
      <w:r w:rsidRPr="00A454AA">
        <w:rPr>
          <w:rFonts w:ascii="Georgia" w:eastAsia="Times New Roman" w:hAnsi="Georgia" w:cs="Times New Roman"/>
          <w:b/>
          <w:lang w:val="en-GB"/>
        </w:rPr>
        <w:t>physical</w:t>
      </w:r>
      <w:r w:rsidRPr="00A454AA">
        <w:rPr>
          <w:rFonts w:ascii="Georgia" w:eastAsia="Times New Roman" w:hAnsi="Georgia" w:cs="Times New Roman"/>
          <w:lang w:val="en-GB"/>
        </w:rPr>
        <w:t xml:space="preserve"> one lasting from </w:t>
      </w:r>
      <w:r>
        <w:rPr>
          <w:rFonts w:ascii="Georgia" w:eastAsia="Times New Roman" w:hAnsi="Georgia" w:cs="Times New Roman"/>
          <w:lang w:val="en-GB"/>
        </w:rPr>
        <w:t>09</w:t>
      </w:r>
      <w:r w:rsidRPr="00A454AA">
        <w:rPr>
          <w:rFonts w:ascii="Georgia" w:eastAsia="Times New Roman" w:hAnsi="Georgia" w:cs="Times New Roman"/>
          <w:lang w:val="en-GB"/>
        </w:rPr>
        <w:t>/0</w:t>
      </w:r>
      <w:r>
        <w:rPr>
          <w:rFonts w:ascii="Georgia" w:eastAsia="Times New Roman" w:hAnsi="Georgia" w:cs="Times New Roman"/>
          <w:lang w:val="en-GB"/>
        </w:rPr>
        <w:t>2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to </w:t>
      </w:r>
      <w:r>
        <w:rPr>
          <w:rFonts w:ascii="Georgia" w:eastAsia="Times New Roman" w:hAnsi="Georgia" w:cs="Times New Roman"/>
          <w:lang w:val="en-GB"/>
        </w:rPr>
        <w:t>13</w:t>
      </w:r>
      <w:r w:rsidRPr="00A454AA">
        <w:rPr>
          <w:rFonts w:ascii="Georgia" w:eastAsia="Times New Roman" w:hAnsi="Georgia" w:cs="Times New Roman"/>
          <w:lang w:val="en-GB"/>
        </w:rPr>
        <w:t>/0</w:t>
      </w:r>
      <w:r>
        <w:rPr>
          <w:rFonts w:ascii="Georgia" w:eastAsia="Times New Roman" w:hAnsi="Georgia" w:cs="Times New Roman"/>
          <w:lang w:val="en-GB"/>
        </w:rPr>
        <w:t>2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.</w:t>
      </w:r>
    </w:p>
    <w:p w14:paraId="1BC96CAA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Both </w:t>
      </w:r>
      <w:r w:rsidRPr="00A63FE3">
        <w:rPr>
          <w:rFonts w:ascii="Georgia" w:eastAsia="Times New Roman" w:hAnsi="Georgia" w:cs="Times New Roman"/>
          <w:color w:val="000000"/>
          <w:lang w:val="en-GB"/>
        </w:rPr>
        <w:t>Institutions undertake to apply all the principles of the Erasmus Charter for Higher Education</w:t>
      </w:r>
      <w:r>
        <w:rPr>
          <w:rFonts w:ascii="Georgia" w:eastAsia="Times New Roman" w:hAnsi="Georgia" w:cs="Times New Roman"/>
          <w:color w:val="000000"/>
          <w:lang w:val="en-GB"/>
        </w:rPr>
        <w:t xml:space="preserve"> and to Blended Intensive Programme short mobility rules.</w:t>
      </w:r>
      <w:r w:rsidRPr="00A63FE3">
        <w:rPr>
          <w:rFonts w:ascii="Georgia" w:eastAsia="Times New Roman" w:hAnsi="Georgia" w:cs="Times New Roman"/>
          <w:color w:val="000000"/>
          <w:lang w:val="en-GB"/>
        </w:rPr>
        <w:t xml:space="preserve"> </w:t>
      </w:r>
    </w:p>
    <w:p w14:paraId="195A839C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For the </w:t>
      </w:r>
      <w:r w:rsidRPr="00A454AA">
        <w:rPr>
          <w:rFonts w:ascii="Georgia" w:eastAsia="Times New Roman" w:hAnsi="Georgia" w:cs="Times New Roman"/>
          <w:lang w:val="en-GB"/>
        </w:rPr>
        <w:t>202</w:t>
      </w:r>
      <w:r>
        <w:rPr>
          <w:rFonts w:ascii="Georgia" w:eastAsia="Times New Roman" w:hAnsi="Georgia" w:cs="Times New Roman"/>
          <w:lang w:val="en-GB"/>
        </w:rPr>
        <w:t>5</w:t>
      </w:r>
      <w:r w:rsidRPr="00A454AA">
        <w:rPr>
          <w:rFonts w:ascii="Georgia" w:eastAsia="Times New Roman" w:hAnsi="Georgia" w:cs="Times New Roman"/>
          <w:lang w:val="en-GB"/>
        </w:rPr>
        <w:t>/2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academic </w:t>
      </w:r>
      <w:r>
        <w:rPr>
          <w:rFonts w:ascii="Georgia" w:eastAsia="Times New Roman" w:hAnsi="Georgia" w:cs="Times New Roman"/>
          <w:color w:val="000000"/>
          <w:lang w:val="en-GB"/>
        </w:rPr>
        <w:t xml:space="preserve">year, the BIP participants will meet at UBB, </w:t>
      </w:r>
      <w:r w:rsidRPr="00A454AA">
        <w:rPr>
          <w:rFonts w:ascii="Georgia" w:eastAsia="Times New Roman" w:hAnsi="Georgia" w:cs="Times New Roman"/>
          <w:lang w:val="en-GB"/>
        </w:rPr>
        <w:t>Babe</w:t>
      </w:r>
      <w:r w:rsidRPr="00A454AA">
        <w:rPr>
          <w:rFonts w:ascii="Georgia" w:eastAsia="Times New Roman" w:hAnsi="Georgia" w:cs="Times New Roman"/>
        </w:rPr>
        <w:t>ș-Bolyai University</w:t>
      </w:r>
      <w:r>
        <w:rPr>
          <w:rFonts w:ascii="Georgia" w:eastAsia="Times New Roman" w:hAnsi="Georgia" w:cs="Times New Roman"/>
        </w:rPr>
        <w:t xml:space="preserve"> – Faculty of Psychology and Sciences for Education </w:t>
      </w:r>
      <w:proofErr w:type="gramStart"/>
      <w:r>
        <w:rPr>
          <w:rFonts w:ascii="Georgia" w:eastAsia="Times New Roman" w:hAnsi="Georgia" w:cs="Times New Roman"/>
        </w:rPr>
        <w:t xml:space="preserve">– </w:t>
      </w:r>
      <w:r w:rsidRPr="00A454AA">
        <w:rPr>
          <w:rFonts w:ascii="Georgia" w:eastAsia="Times New Roman" w:hAnsi="Georgia" w:cs="Times New Roman"/>
          <w:lang w:val="en-GB"/>
        </w:rPr>
        <w:t xml:space="preserve"> from</w:t>
      </w:r>
      <w:proofErr w:type="gramEnd"/>
      <w:r w:rsidRPr="00A454AA">
        <w:rPr>
          <w:rFonts w:ascii="Georgia" w:eastAsia="Times New Roman" w:hAnsi="Georgia" w:cs="Times New Roman"/>
          <w:lang w:val="en-GB"/>
        </w:rPr>
        <w:t xml:space="preserve"> </w:t>
      </w:r>
      <w:r>
        <w:rPr>
          <w:rFonts w:ascii="Georgia" w:eastAsia="Times New Roman" w:hAnsi="Georgia" w:cs="Times New Roman"/>
          <w:lang w:val="en-GB"/>
        </w:rPr>
        <w:t>09</w:t>
      </w:r>
      <w:r w:rsidRPr="00A454AA">
        <w:rPr>
          <w:rFonts w:ascii="Georgia" w:eastAsia="Times New Roman" w:hAnsi="Georgia" w:cs="Times New Roman"/>
          <w:lang w:val="en-GB"/>
        </w:rPr>
        <w:t>/0</w:t>
      </w:r>
      <w:r>
        <w:rPr>
          <w:rFonts w:ascii="Georgia" w:eastAsia="Times New Roman" w:hAnsi="Georgia" w:cs="Times New Roman"/>
          <w:lang w:val="en-GB"/>
        </w:rPr>
        <w:t>2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to </w:t>
      </w:r>
      <w:r>
        <w:rPr>
          <w:rFonts w:ascii="Georgia" w:eastAsia="Times New Roman" w:hAnsi="Georgia" w:cs="Times New Roman"/>
          <w:lang w:val="en-GB"/>
        </w:rPr>
        <w:t>13</w:t>
      </w:r>
      <w:r w:rsidRPr="00A454AA">
        <w:rPr>
          <w:rFonts w:ascii="Georgia" w:eastAsia="Times New Roman" w:hAnsi="Georgia" w:cs="Times New Roman"/>
          <w:lang w:val="en-GB"/>
        </w:rPr>
        <w:t>/0</w:t>
      </w:r>
      <w:r>
        <w:rPr>
          <w:rFonts w:ascii="Georgia" w:eastAsia="Times New Roman" w:hAnsi="Georgia" w:cs="Times New Roman"/>
          <w:lang w:val="en-GB"/>
        </w:rPr>
        <w:t>2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.</w:t>
      </w:r>
    </w:p>
    <w:p w14:paraId="4077C6F2" w14:textId="77777777" w:rsidR="006848F4" w:rsidRPr="00521F69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color w:val="FF0000"/>
          <w:lang w:val="en-GB"/>
        </w:rPr>
        <w:t>…………….</w:t>
      </w:r>
      <w:r w:rsidRPr="00521F69">
        <w:rPr>
          <w:rFonts w:ascii="Georgia" w:eastAsia="Times New Roman" w:hAnsi="Georgia" w:cs="Times New Roman"/>
          <w:lang w:val="en-GB"/>
        </w:rPr>
        <w:t xml:space="preserve"> University will participate with </w:t>
      </w:r>
      <w:proofErr w:type="gramStart"/>
      <w:r w:rsidRPr="00521F69">
        <w:rPr>
          <w:rFonts w:ascii="Georgia" w:eastAsia="Times New Roman" w:hAnsi="Georgia" w:cs="Times New Roman"/>
          <w:lang w:val="en-GB"/>
        </w:rPr>
        <w:t>a number of</w:t>
      </w:r>
      <w:proofErr w:type="gramEnd"/>
      <w:r w:rsidRPr="00521F69">
        <w:rPr>
          <w:rFonts w:ascii="Georgia" w:eastAsia="Times New Roman" w:hAnsi="Georgia" w:cs="Times New Roman"/>
          <w:lang w:val="en-GB"/>
        </w:rPr>
        <w:t xml:space="preserve"> </w:t>
      </w:r>
      <w:r>
        <w:rPr>
          <w:rFonts w:ascii="Georgia" w:eastAsia="Times New Roman" w:hAnsi="Georgia" w:cs="Times New Roman"/>
          <w:color w:val="FF0000"/>
          <w:lang w:val="en-GB"/>
        </w:rPr>
        <w:t>……</w:t>
      </w:r>
      <w:proofErr w:type="gramStart"/>
      <w:r>
        <w:rPr>
          <w:rFonts w:ascii="Georgia" w:eastAsia="Times New Roman" w:hAnsi="Georgia" w:cs="Times New Roman"/>
          <w:color w:val="FF0000"/>
          <w:lang w:val="en-GB"/>
        </w:rPr>
        <w:t>…..</w:t>
      </w:r>
      <w:proofErr w:type="gramEnd"/>
      <w:r w:rsidRPr="00521F69">
        <w:rPr>
          <w:rFonts w:ascii="Georgia" w:eastAsia="Times New Roman" w:hAnsi="Georgia" w:cs="Times New Roman"/>
          <w:lang w:val="en-GB"/>
        </w:rPr>
        <w:t xml:space="preserve"> students and </w:t>
      </w:r>
      <w:r>
        <w:rPr>
          <w:rFonts w:ascii="Georgia" w:eastAsia="Times New Roman" w:hAnsi="Georgia" w:cs="Times New Roman"/>
          <w:color w:val="FF0000"/>
          <w:lang w:val="en-GB"/>
        </w:rPr>
        <w:t>……….</w:t>
      </w:r>
      <w:r w:rsidRPr="00521F69">
        <w:rPr>
          <w:rFonts w:ascii="Georgia" w:eastAsia="Times New Roman" w:hAnsi="Georgia" w:cs="Times New Roman"/>
          <w:lang w:val="en-GB"/>
        </w:rPr>
        <w:t xml:space="preserve"> academic staff.</w:t>
      </w:r>
    </w:p>
    <w:p w14:paraId="4E18127F" w14:textId="77777777" w:rsidR="006848F4" w:rsidRPr="00A454AA" w:rsidRDefault="006848F4" w:rsidP="006848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0C8A7126" w14:textId="77777777" w:rsidR="006848F4" w:rsidRPr="00A24593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</w:p>
    <w:p w14:paraId="0ABB709F" w14:textId="4D25CC63" w:rsidR="006848F4" w:rsidRDefault="006848F4" w:rsidP="006848F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6848F4" w:rsidRPr="00AC55D7" w14:paraId="74C012D8" w14:textId="77777777" w:rsidTr="00CA147C">
        <w:tc>
          <w:tcPr>
            <w:tcW w:w="5467" w:type="dxa"/>
          </w:tcPr>
          <w:p w14:paraId="53DC4579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Receiving I</w:t>
            </w:r>
            <w:r w:rsidRPr="00AC55D7">
              <w:rPr>
                <w:rFonts w:ascii="Georgia" w:hAnsi="Georgia"/>
                <w:lang w:val="en-GB"/>
              </w:rPr>
              <w:t>nstitution:</w:t>
            </w:r>
            <w:r>
              <w:rPr>
                <w:rFonts w:ascii="Georgia" w:hAnsi="Georgia"/>
                <w:lang w:val="en-GB"/>
              </w:rPr>
              <w:t xml:space="preserve"> Babeș-Bolyai University</w:t>
            </w:r>
          </w:p>
          <w:p w14:paraId="44621843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>
              <w:rPr>
                <w:rFonts w:ascii="Georgia" w:hAnsi="Georgia"/>
                <w:lang w:val="en-GB"/>
              </w:rPr>
              <w:t xml:space="preserve"> Prof. Dr. Adrian Petrușel</w:t>
            </w:r>
          </w:p>
          <w:p w14:paraId="02498C00" w14:textId="77777777" w:rsidR="006848F4" w:rsidRPr="00507361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 Rector</w:t>
            </w:r>
          </w:p>
        </w:tc>
        <w:tc>
          <w:tcPr>
            <w:tcW w:w="4994" w:type="dxa"/>
          </w:tcPr>
          <w:p w14:paraId="5A8C7E51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Sending I</w:t>
            </w:r>
            <w:r w:rsidRPr="00AC55D7">
              <w:rPr>
                <w:rFonts w:ascii="Georgia" w:hAnsi="Georgia"/>
                <w:lang w:val="en-GB"/>
              </w:rPr>
              <w:t>nstitution:</w:t>
            </w:r>
          </w:p>
          <w:p w14:paraId="5AD6CA9C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</w:p>
          <w:p w14:paraId="7D27A3B3" w14:textId="77777777" w:rsidR="006848F4" w:rsidRPr="00507361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</w:p>
        </w:tc>
      </w:tr>
      <w:tr w:rsidR="006848F4" w:rsidRPr="00AC55D7" w14:paraId="0F6D95D9" w14:textId="77777777" w:rsidTr="00CA147C">
        <w:tc>
          <w:tcPr>
            <w:tcW w:w="5467" w:type="dxa"/>
          </w:tcPr>
          <w:p w14:paraId="079FDC63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306441B9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113A2F9A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  <w:tc>
          <w:tcPr>
            <w:tcW w:w="4994" w:type="dxa"/>
          </w:tcPr>
          <w:p w14:paraId="0040CED0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37F3AA9F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19E55EAB" w14:textId="77777777" w:rsidR="006848F4" w:rsidRPr="00AC55D7" w:rsidRDefault="006848F4" w:rsidP="00CA147C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30E305F1" w14:textId="230AA5AC" w:rsidR="00D95508" w:rsidRPr="00DB504F" w:rsidRDefault="009622B7" w:rsidP="00DB504F"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60FE51E" wp14:editId="170105C3">
            <wp:simplePos x="0" y="0"/>
            <wp:positionH relativeFrom="page">
              <wp:align>center</wp:align>
            </wp:positionH>
            <wp:positionV relativeFrom="paragraph">
              <wp:posOffset>256540</wp:posOffset>
            </wp:positionV>
            <wp:extent cx="857250" cy="816429"/>
            <wp:effectExtent l="0" t="0" r="0" b="3175"/>
            <wp:wrapNone/>
            <wp:docPr id="5" name="Picture 5" descr="C:\Users\ramona.onciu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ona.onciu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5508" w:rsidRPr="00DB504F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13BE" w14:textId="77777777" w:rsidR="00F64072" w:rsidRDefault="00F64072">
      <w:pPr>
        <w:spacing w:after="0" w:line="240" w:lineRule="auto"/>
      </w:pPr>
      <w:r>
        <w:separator/>
      </w:r>
    </w:p>
  </w:endnote>
  <w:endnote w:type="continuationSeparator" w:id="0">
    <w:p w14:paraId="10120E8C" w14:textId="77777777" w:rsidR="00F64072" w:rsidRDefault="00F6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2B537" w14:textId="77777777" w:rsidR="00F64072" w:rsidRDefault="00F64072">
      <w:pPr>
        <w:spacing w:after="0" w:line="240" w:lineRule="auto"/>
      </w:pPr>
      <w:r>
        <w:separator/>
      </w:r>
    </w:p>
  </w:footnote>
  <w:footnote w:type="continuationSeparator" w:id="0">
    <w:p w14:paraId="1607A1B9" w14:textId="77777777" w:rsidR="00F64072" w:rsidRDefault="00F6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6ACE25EF" w:rsidR="00D95508" w:rsidRDefault="008D59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019231EC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E100A4" w:rsidRPr="005E6ECE" w:rsidRDefault="00E100A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" filled="f" stroked="f">
              <v:path arrowok="t"/>
              <v:textbox>
                <w:txbxContent>
                  <w:p w14:paraId="71A89DAF" w14:textId="330DDD2F" w:rsidR="00B15494" w:rsidRPr="005E6ECE" w:rsidRDefault="0069013A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9070">
    <w:abstractNumId w:val="1"/>
  </w:num>
  <w:num w:numId="2" w16cid:durableId="341205166">
    <w:abstractNumId w:val="0"/>
  </w:num>
  <w:num w:numId="3" w16cid:durableId="1894150218">
    <w:abstractNumId w:val="5"/>
  </w:num>
  <w:num w:numId="4" w16cid:durableId="668287963">
    <w:abstractNumId w:val="2"/>
  </w:num>
  <w:num w:numId="5" w16cid:durableId="91441686">
    <w:abstractNumId w:val="3"/>
  </w:num>
  <w:num w:numId="6" w16cid:durableId="175867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4F8"/>
    <w:rsid w:val="0003504A"/>
    <w:rsid w:val="00046C8D"/>
    <w:rsid w:val="00050FDA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0507"/>
    <w:rsid w:val="001E5EDE"/>
    <w:rsid w:val="001E6CA7"/>
    <w:rsid w:val="001F5A74"/>
    <w:rsid w:val="00215307"/>
    <w:rsid w:val="002173B5"/>
    <w:rsid w:val="00231717"/>
    <w:rsid w:val="00242FA6"/>
    <w:rsid w:val="00243E0E"/>
    <w:rsid w:val="00257E87"/>
    <w:rsid w:val="00261F69"/>
    <w:rsid w:val="00273440"/>
    <w:rsid w:val="00275496"/>
    <w:rsid w:val="00281CA7"/>
    <w:rsid w:val="00293379"/>
    <w:rsid w:val="00294C07"/>
    <w:rsid w:val="002C28A0"/>
    <w:rsid w:val="002C625F"/>
    <w:rsid w:val="002C6443"/>
    <w:rsid w:val="002C77F9"/>
    <w:rsid w:val="002E17C0"/>
    <w:rsid w:val="002E77C4"/>
    <w:rsid w:val="002F1273"/>
    <w:rsid w:val="0030689B"/>
    <w:rsid w:val="00315B23"/>
    <w:rsid w:val="0033031C"/>
    <w:rsid w:val="00332371"/>
    <w:rsid w:val="00344885"/>
    <w:rsid w:val="00355AC6"/>
    <w:rsid w:val="00356A39"/>
    <w:rsid w:val="00360EEF"/>
    <w:rsid w:val="003729EA"/>
    <w:rsid w:val="003973F5"/>
    <w:rsid w:val="003975C1"/>
    <w:rsid w:val="003A2303"/>
    <w:rsid w:val="003A7D55"/>
    <w:rsid w:val="003B2443"/>
    <w:rsid w:val="003C0CCE"/>
    <w:rsid w:val="003C2749"/>
    <w:rsid w:val="003E739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153"/>
    <w:rsid w:val="004767EE"/>
    <w:rsid w:val="00490521"/>
    <w:rsid w:val="00496316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85443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7C16"/>
    <w:rsid w:val="00670370"/>
    <w:rsid w:val="00674B60"/>
    <w:rsid w:val="00677168"/>
    <w:rsid w:val="006848F4"/>
    <w:rsid w:val="0069013A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2E01"/>
    <w:rsid w:val="00736C38"/>
    <w:rsid w:val="00740C16"/>
    <w:rsid w:val="0074329C"/>
    <w:rsid w:val="00744359"/>
    <w:rsid w:val="00747F9D"/>
    <w:rsid w:val="007516E3"/>
    <w:rsid w:val="0075456A"/>
    <w:rsid w:val="00784685"/>
    <w:rsid w:val="00790696"/>
    <w:rsid w:val="007920A3"/>
    <w:rsid w:val="007A67C9"/>
    <w:rsid w:val="007B7DE6"/>
    <w:rsid w:val="007C0E33"/>
    <w:rsid w:val="007C56FB"/>
    <w:rsid w:val="007E52CD"/>
    <w:rsid w:val="007F5AB7"/>
    <w:rsid w:val="008222CB"/>
    <w:rsid w:val="0082406A"/>
    <w:rsid w:val="00826780"/>
    <w:rsid w:val="008331BB"/>
    <w:rsid w:val="008357F1"/>
    <w:rsid w:val="00846E94"/>
    <w:rsid w:val="00865EA0"/>
    <w:rsid w:val="00882E13"/>
    <w:rsid w:val="00886C29"/>
    <w:rsid w:val="008A7511"/>
    <w:rsid w:val="008B53DE"/>
    <w:rsid w:val="008C1D92"/>
    <w:rsid w:val="008C3769"/>
    <w:rsid w:val="008C563B"/>
    <w:rsid w:val="008D59E8"/>
    <w:rsid w:val="008E6615"/>
    <w:rsid w:val="008F5BCC"/>
    <w:rsid w:val="0090106F"/>
    <w:rsid w:val="0093564A"/>
    <w:rsid w:val="00941129"/>
    <w:rsid w:val="009622B7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3B27"/>
    <w:rsid w:val="00B011F7"/>
    <w:rsid w:val="00B26AAB"/>
    <w:rsid w:val="00B5075B"/>
    <w:rsid w:val="00B87939"/>
    <w:rsid w:val="00B9282F"/>
    <w:rsid w:val="00B94DF6"/>
    <w:rsid w:val="00B9753A"/>
    <w:rsid w:val="00BA1A40"/>
    <w:rsid w:val="00BA6DDE"/>
    <w:rsid w:val="00BB2E24"/>
    <w:rsid w:val="00BD270F"/>
    <w:rsid w:val="00BD5C3D"/>
    <w:rsid w:val="00C046BE"/>
    <w:rsid w:val="00C10951"/>
    <w:rsid w:val="00C14577"/>
    <w:rsid w:val="00C210F9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07CE"/>
    <w:rsid w:val="00CF0EC9"/>
    <w:rsid w:val="00D0286F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75FA6"/>
    <w:rsid w:val="00D86B2B"/>
    <w:rsid w:val="00D95508"/>
    <w:rsid w:val="00DA2F76"/>
    <w:rsid w:val="00DB1EA0"/>
    <w:rsid w:val="00DB504F"/>
    <w:rsid w:val="00DC19F5"/>
    <w:rsid w:val="00DC534F"/>
    <w:rsid w:val="00DC6AC7"/>
    <w:rsid w:val="00DC6E15"/>
    <w:rsid w:val="00DD241A"/>
    <w:rsid w:val="00DD253C"/>
    <w:rsid w:val="00DD48B8"/>
    <w:rsid w:val="00DE05B8"/>
    <w:rsid w:val="00DE17EE"/>
    <w:rsid w:val="00DF1E99"/>
    <w:rsid w:val="00DF28AD"/>
    <w:rsid w:val="00DF45EA"/>
    <w:rsid w:val="00DF4F13"/>
    <w:rsid w:val="00E06228"/>
    <w:rsid w:val="00E100A4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072"/>
    <w:rsid w:val="00F90D91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NoSpacing">
    <w:name w:val="No Spacing"/>
    <w:uiPriority w:val="1"/>
    <w:qFormat/>
    <w:rsid w:val="008D59E8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987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Liana-Maria Lupu</cp:lastModifiedBy>
  <cp:revision>3</cp:revision>
  <cp:lastPrinted>2022-02-10T13:24:00Z</cp:lastPrinted>
  <dcterms:created xsi:type="dcterms:W3CDTF">2025-06-30T09:41:00Z</dcterms:created>
  <dcterms:modified xsi:type="dcterms:W3CDTF">2025-06-30T10:23:00Z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40396b71a496ec6dd0dc221da1471af0c7893f5cfa34bd7dec6dc41fb8a4508b</vt:lpwstr>
  </property>
</Properties>
</file>